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0" w:rsidRDefault="00214200" w:rsidP="00214200">
      <w:pPr>
        <w:rPr>
          <w:b/>
        </w:rPr>
      </w:pPr>
      <w:r>
        <w:rPr>
          <w:b/>
        </w:rPr>
        <w:t xml:space="preserve">                                                 РОССИЙСКАЯ ФЕДЕРАЦИЯ</w:t>
      </w:r>
    </w:p>
    <w:p w:rsidR="00214200" w:rsidRDefault="00214200" w:rsidP="00214200">
      <w:pPr>
        <w:jc w:val="center"/>
        <w:rPr>
          <w:b/>
        </w:rPr>
      </w:pPr>
      <w:r>
        <w:rPr>
          <w:b/>
        </w:rPr>
        <w:t>ЧЕЛЯБИНСКАЯ ОБЛАСТЬ</w:t>
      </w:r>
    </w:p>
    <w:p w:rsidR="00214200" w:rsidRDefault="00214200" w:rsidP="00214200">
      <w:pP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214200" w:rsidRDefault="00214200" w:rsidP="00214200">
      <w:pPr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214200" w:rsidRDefault="00214200" w:rsidP="00214200">
      <w:pPr>
        <w:jc w:val="center"/>
      </w:pPr>
      <w:r>
        <w:pict>
          <v:line id="_x0000_s1026" style="position:absolute;left:0;text-align:left;z-index:251660288" from="4.4pt,9pt" to="463.4pt,9pt" strokeweight="4.5pt">
            <v:stroke linestyle="thickThin"/>
          </v:line>
        </w:pict>
      </w:r>
    </w:p>
    <w:p w:rsidR="00214200" w:rsidRDefault="00214200" w:rsidP="00214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заседание</w:t>
      </w:r>
    </w:p>
    <w:p w:rsidR="00214200" w:rsidRDefault="00214200" w:rsidP="00214200">
      <w:pPr>
        <w:jc w:val="center"/>
        <w:rPr>
          <w:b/>
          <w:sz w:val="28"/>
          <w:szCs w:val="28"/>
        </w:rPr>
      </w:pPr>
    </w:p>
    <w:p w:rsidR="00214200" w:rsidRDefault="00214200" w:rsidP="00214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20</w:t>
      </w:r>
    </w:p>
    <w:p w:rsidR="00214200" w:rsidRDefault="00214200" w:rsidP="00214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14200" w:rsidRDefault="00214200" w:rsidP="00214200">
      <w:pPr>
        <w:rPr>
          <w:b/>
          <w:sz w:val="28"/>
          <w:szCs w:val="28"/>
        </w:rPr>
      </w:pPr>
      <w:r>
        <w:t xml:space="preserve">от  10 октября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                                                                                    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Методики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определения величины арендной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платы за пользование имуществом,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находящимся в муниципальной 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собственности Администрации 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214200" w:rsidRDefault="00214200" w:rsidP="0021420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Халитовское</w:t>
      </w:r>
      <w:proofErr w:type="spellEnd"/>
      <w:r>
        <w:rPr>
          <w:b w:val="0"/>
          <w:sz w:val="24"/>
          <w:szCs w:val="24"/>
        </w:rPr>
        <w:t xml:space="preserve"> сельское поселение».</w:t>
      </w:r>
    </w:p>
    <w:p w:rsidR="00214200" w:rsidRDefault="00214200" w:rsidP="00214200">
      <w:pPr>
        <w:pStyle w:val="ConsPlusTitle"/>
        <w:widowControl/>
        <w:rPr>
          <w:b w:val="0"/>
        </w:rPr>
      </w:pPr>
    </w:p>
    <w:p w:rsidR="00214200" w:rsidRDefault="00214200" w:rsidP="00214200">
      <w:pPr>
        <w:pStyle w:val="ConsPlusTitle"/>
        <w:widowControl/>
        <w:rPr>
          <w:b w:val="0"/>
        </w:rPr>
      </w:pPr>
    </w:p>
    <w:p w:rsidR="00214200" w:rsidRDefault="00214200" w:rsidP="0021420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</w:rPr>
        <w:t xml:space="preserve">    </w:t>
      </w:r>
      <w:r>
        <w:rPr>
          <w:b w:val="0"/>
          <w:sz w:val="24"/>
          <w:szCs w:val="24"/>
        </w:rPr>
        <w:t xml:space="preserve">На основании  Постановления  Правительства Челябинской области  от 22.02.2006г.      № 26-п «Об утверждении методики расчета арендной платы за пользование имуществом, находящимся в государственной  собственности Челябинской области (в ред. Постановлений Правительства Челябинской области от 24.07.2007г. №110-п, от 16.07.2009г. № 162-п.), письма Главы администрации </w:t>
      </w:r>
      <w:proofErr w:type="spellStart"/>
      <w:r>
        <w:rPr>
          <w:b w:val="0"/>
          <w:sz w:val="24"/>
          <w:szCs w:val="24"/>
        </w:rPr>
        <w:t>Кунашакского</w:t>
      </w:r>
      <w:proofErr w:type="spellEnd"/>
      <w:r>
        <w:rPr>
          <w:b w:val="0"/>
          <w:sz w:val="24"/>
          <w:szCs w:val="24"/>
        </w:rPr>
        <w:t xml:space="preserve"> района.</w:t>
      </w:r>
    </w:p>
    <w:p w:rsidR="00214200" w:rsidRDefault="00214200" w:rsidP="00214200">
      <w:pPr>
        <w:pStyle w:val="ConsPlusTitle"/>
        <w:widowControl/>
        <w:rPr>
          <w:b w:val="0"/>
        </w:rPr>
      </w:pPr>
    </w:p>
    <w:p w:rsidR="00214200" w:rsidRDefault="00214200" w:rsidP="00214200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             </w:t>
      </w:r>
    </w:p>
    <w:p w:rsidR="00214200" w:rsidRDefault="00214200" w:rsidP="0021420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51FD3">
        <w:rPr>
          <w:b w:val="0"/>
          <w:sz w:val="28"/>
          <w:szCs w:val="28"/>
        </w:rPr>
        <w:t xml:space="preserve"> </w:t>
      </w:r>
    </w:p>
    <w:p w:rsidR="00214200" w:rsidRPr="00765C85" w:rsidRDefault="00214200" w:rsidP="00214200">
      <w:pPr>
        <w:pStyle w:val="ConsPlusTitle"/>
        <w:widowControl/>
        <w:rPr>
          <w:sz w:val="28"/>
          <w:szCs w:val="28"/>
        </w:rPr>
      </w:pPr>
      <w:r w:rsidRPr="00F51FD3">
        <w:rPr>
          <w:b w:val="0"/>
          <w:sz w:val="28"/>
          <w:szCs w:val="28"/>
        </w:rPr>
        <w:t xml:space="preserve">  </w:t>
      </w:r>
      <w:r w:rsidRPr="00765C85">
        <w:rPr>
          <w:sz w:val="28"/>
          <w:szCs w:val="28"/>
        </w:rPr>
        <w:t>РЕШАЕТ:</w:t>
      </w:r>
    </w:p>
    <w:p w:rsidR="00214200" w:rsidRDefault="00214200" w:rsidP="00214200">
      <w:pPr>
        <w:autoSpaceDE w:val="0"/>
        <w:autoSpaceDN w:val="0"/>
        <w:adjustRightInd w:val="0"/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Методику определения арендной платы за пользование недвижимым имуществом, находящимся в муниципальной собственности Администрации муниципального образования «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Установить базовую величину для расчета арендной платы за пользование недвижимым имуществом, находящимся в муниципальной собственности, в размере 1,2% от средней стоимости 1кв.м. жилой площади, установленного Государственным комитетом Единый Тарифный Орган Челябинской области для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14200" w:rsidRDefault="00214200" w:rsidP="00214200">
      <w:pPr>
        <w:pStyle w:val="a3"/>
        <w:rPr>
          <w:sz w:val="28"/>
          <w:szCs w:val="28"/>
        </w:rPr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Установить базовую величину для расчета арендной платы за пользование объектом для целей размещения наружной рекламы в размере 150рублей за 1кв.м. (без НДС).</w:t>
      </w:r>
    </w:p>
    <w:p w:rsidR="00214200" w:rsidRDefault="00214200" w:rsidP="00214200">
      <w:pPr>
        <w:pStyle w:val="a3"/>
        <w:rPr>
          <w:sz w:val="28"/>
          <w:szCs w:val="28"/>
        </w:rPr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Специалисту администрации муниципального образования «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сельское поселение» внести соответствующие изменения в договорах аренды муниципального имущества.</w:t>
      </w:r>
    </w:p>
    <w:p w:rsidR="00214200" w:rsidRDefault="00214200" w:rsidP="00214200">
      <w:pPr>
        <w:pStyle w:val="a3"/>
        <w:rPr>
          <w:sz w:val="28"/>
          <w:szCs w:val="28"/>
        </w:rPr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Методику расчета арендной платы применить на правоотношения, возникшие с января 2018г.</w:t>
      </w:r>
    </w:p>
    <w:p w:rsidR="00214200" w:rsidRDefault="00214200" w:rsidP="00214200">
      <w:pPr>
        <w:pStyle w:val="a3"/>
        <w:rPr>
          <w:sz w:val="28"/>
          <w:szCs w:val="28"/>
        </w:rPr>
      </w:pPr>
    </w:p>
    <w:p w:rsidR="00214200" w:rsidRDefault="00214200" w:rsidP="0021420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возложить на комиссию по бюджету, налогам и предпринимательству.</w:t>
      </w:r>
    </w:p>
    <w:p w:rsidR="00214200" w:rsidRDefault="00214200" w:rsidP="00214200">
      <w:pPr>
        <w:pStyle w:val="a3"/>
        <w:rPr>
          <w:sz w:val="28"/>
          <w:szCs w:val="28"/>
        </w:rPr>
      </w:pPr>
    </w:p>
    <w:p w:rsidR="00214200" w:rsidRDefault="00214200" w:rsidP="00214200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депутатов «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</w:t>
      </w:r>
    </w:p>
    <w:p w:rsidR="00214200" w:rsidRDefault="00214200" w:rsidP="002142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сельское поселение»:                                                                     А.И.Гарипова.</w:t>
      </w:r>
    </w:p>
    <w:p w:rsidR="003625B5" w:rsidRDefault="003625B5"/>
    <w:sectPr w:rsidR="003625B5" w:rsidSect="003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92D"/>
    <w:multiLevelType w:val="hybridMultilevel"/>
    <w:tmpl w:val="71765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0"/>
    <w:rsid w:val="001F539E"/>
    <w:rsid w:val="00214200"/>
    <w:rsid w:val="003625B5"/>
    <w:rsid w:val="007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4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142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2018-11-13T10:13:00Z</dcterms:created>
  <dcterms:modified xsi:type="dcterms:W3CDTF">2018-11-13T10:13:00Z</dcterms:modified>
</cp:coreProperties>
</file>